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5C96" w14:textId="77777777" w:rsidR="00F5556C" w:rsidRDefault="00311F05">
      <w:pPr>
        <w:pStyle w:val="Title"/>
        <w:spacing w:after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Luai Huleihel</w:t>
      </w:r>
      <w:r w:rsidR="005E0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Ph.D. </w:t>
      </w:r>
      <w:r w:rsidR="008278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PMP</w:t>
      </w:r>
    </w:p>
    <w:p w14:paraId="4705E50C" w14:textId="44FA7810" w:rsidR="00F5556C" w:rsidRDefault="002B3629">
      <w:pPr>
        <w:pStyle w:val="Title"/>
        <w:spacing w:after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12530 Triadelphia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rd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Ellicott City</w:t>
      </w:r>
      <w:r w:rsidR="00CC71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Maryland </w:t>
      </w:r>
      <w:r w:rsid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>21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042</w:t>
      </w:r>
    </w:p>
    <w:p w14:paraId="4830CF2E" w14:textId="77777777" w:rsidR="00F5556C" w:rsidRDefault="00311F05">
      <w:pPr>
        <w:pStyle w:val="Title"/>
        <w:contextualSpacing w:val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hyperlink r:id="rId7" w:history="1">
        <w:r w:rsidRPr="000135B9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luai1212@gmail.com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/ Cell: 412-708-3182</w:t>
      </w:r>
      <w:r w:rsidR="00CC71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</w:t>
      </w:r>
      <w:hyperlink r:id="rId8" w:history="1">
        <w:r w:rsidRPr="000135B9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 xml:space="preserve">www.linkedin.com/in/luai-huleihel                           </w:t>
        </w:r>
      </w:hyperlink>
      <w:r w:rsidR="00CC71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1388FF0A" w14:textId="77777777" w:rsidR="00F5556C" w:rsidRPr="00794BAF" w:rsidRDefault="00CC71AB">
      <w:pPr>
        <w:pBdr>
          <w:top w:val="nil"/>
          <w:left w:val="nil"/>
          <w:bottom w:val="nil"/>
          <w:right w:val="nil"/>
          <w:between w:val="nil"/>
        </w:pBdr>
        <w:spacing w:before="120" w:after="100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 w:rsidRPr="00794BAF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 xml:space="preserve">SUMMARY </w:t>
      </w:r>
    </w:p>
    <w:p w14:paraId="09ACE89F" w14:textId="603DDD58" w:rsidR="00F5556C" w:rsidRDefault="002B3629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Director</w:t>
      </w:r>
      <w:r w:rsidR="00E73DD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of </w:t>
      </w:r>
      <w:r w:rsidR="00587149">
        <w:rPr>
          <w:rFonts w:ascii="Times New Roman" w:eastAsia="Times New Roman" w:hAnsi="Times New Roman" w:cs="Times New Roman"/>
          <w:color w:val="000000"/>
          <w:sz w:val="22"/>
          <w:szCs w:val="22"/>
        </w:rPr>
        <w:t>Research &amp; D</w:t>
      </w:r>
      <w:r w:rsidR="00587149" w:rsidRP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>evelopment</w:t>
      </w:r>
      <w:r w:rsidR="0058714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F46D0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at </w:t>
      </w:r>
      <w:r w:rsidR="00E73DDC">
        <w:rPr>
          <w:rFonts w:ascii="Times New Roman" w:eastAsia="Times New Roman" w:hAnsi="Times New Roman" w:cs="Times New Roman"/>
          <w:color w:val="000000"/>
          <w:sz w:val="22"/>
          <w:szCs w:val="22"/>
        </w:rPr>
        <w:t>Smith and Nephew</w:t>
      </w:r>
      <w:r w:rsidR="00587149">
        <w:rPr>
          <w:rFonts w:ascii="Times New Roman" w:eastAsia="Times New Roman" w:hAnsi="Times New Roman" w:cs="Times New Roman"/>
          <w:color w:val="000000"/>
          <w:sz w:val="22"/>
          <w:szCs w:val="22"/>
        </w:rPr>
        <w:t>, w</w:t>
      </w:r>
      <w:r w:rsidR="004430DA">
        <w:rPr>
          <w:rFonts w:ascii="Times New Roman" w:eastAsia="Times New Roman" w:hAnsi="Times New Roman" w:cs="Times New Roman"/>
          <w:color w:val="000000"/>
          <w:sz w:val="22"/>
          <w:szCs w:val="22"/>
        </w:rPr>
        <w:t>ith</w:t>
      </w:r>
      <w:r w:rsid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E73DDC">
        <w:rPr>
          <w:rFonts w:ascii="Times New Roman" w:eastAsia="Times New Roman" w:hAnsi="Times New Roman" w:cs="Times New Roman"/>
          <w:color w:val="000000"/>
          <w:sz w:val="22"/>
          <w:szCs w:val="22"/>
        </w:rPr>
        <w:t>close to ten</w:t>
      </w:r>
      <w:r w:rsid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CC71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years of experience in </w:t>
      </w:r>
      <w:r w:rsid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field of regenerative medicine, tissue engineering, immunology, pulmonary, and more specifically, </w:t>
      </w:r>
      <w:r w:rsidR="00311F05" w:rsidRP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>extracellular matrix technologies</w:t>
      </w:r>
      <w:r w:rsid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I </w:t>
      </w:r>
      <w:r w:rsidR="00311F05" w:rsidRP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have led, managed, and/or supported the following R&amp;D activities: Preclinical studies, new product development feasibility research, prototyping, test method development &amp; validation, design control activities, professional education events, intellectual property and technology assessment, and spearheaded innovation initiatives and pipeline to promote new trade secrets &amp; patents. Throughout these efforts, </w:t>
      </w:r>
      <w:r w:rsidR="00756CD6">
        <w:rPr>
          <w:rFonts w:ascii="Times New Roman" w:eastAsia="Times New Roman" w:hAnsi="Times New Roman" w:cs="Times New Roman"/>
          <w:color w:val="000000"/>
          <w:sz w:val="22"/>
          <w:szCs w:val="22"/>
        </w:rPr>
        <w:t>m</w:t>
      </w:r>
      <w:r w:rsid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 team and </w:t>
      </w:r>
      <w:r w:rsidR="00311F05" w:rsidRP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 have </w:t>
      </w:r>
      <w:r w:rsidR="00A92F6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consistently </w:t>
      </w:r>
      <w:r w:rsidR="00311F05" w:rsidRP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>met predetermin</w:t>
      </w:r>
      <w:r w:rsidR="00A92F69">
        <w:rPr>
          <w:rFonts w:ascii="Times New Roman" w:eastAsia="Times New Roman" w:hAnsi="Times New Roman" w:cs="Times New Roman"/>
          <w:color w:val="000000"/>
          <w:sz w:val="22"/>
          <w:szCs w:val="22"/>
        </w:rPr>
        <w:t>ed company objectives and goals. Additionally, I have a track record of</w:t>
      </w:r>
      <w:r w:rsidR="00311F05" w:rsidRP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authoring over 25 peer-reviewed scientific publications</w:t>
      </w:r>
      <w:r w:rsidR="00A92F6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over the last ten years</w:t>
      </w:r>
      <w:r w:rsidR="00311F05" w:rsidRP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4964C1E6" w14:textId="77777777" w:rsidR="00F5556C" w:rsidRPr="00794BAF" w:rsidRDefault="00CC71AB">
      <w:pPr>
        <w:spacing w:before="240" w:after="100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 w:rsidRPr="00794BAF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 xml:space="preserve">EDUCATION </w:t>
      </w:r>
    </w:p>
    <w:p w14:paraId="396F7FDA" w14:textId="77777777" w:rsidR="00311F05" w:rsidRPr="00311F05" w:rsidRDefault="00311F05" w:rsidP="00311F05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Postdoctoral Associate -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</w:t>
      </w:r>
      <w:r w:rsidRP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>cGowan Institute for Regenerative Me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dicine 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UPitt</w:t>
      </w:r>
      <w:proofErr w:type="spellEnd"/>
      <w:r w:rsidR="00E77DE7">
        <w:rPr>
          <w:rFonts w:ascii="Times New Roman" w:eastAsia="Times New Roman" w:hAnsi="Times New Roman" w:cs="Times New Roman"/>
          <w:color w:val="000000"/>
          <w:sz w:val="22"/>
          <w:szCs w:val="22"/>
        </w:rPr>
        <w:t>, PA</w:t>
      </w:r>
      <w:r w:rsidRP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- 2016</w:t>
      </w:r>
    </w:p>
    <w:p w14:paraId="0588AC3C" w14:textId="77777777" w:rsidR="00F5556C" w:rsidRDefault="00311F05" w:rsidP="00311F05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Ph.D. - S</w:t>
      </w:r>
      <w:r w:rsidRP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>tem Cell and Molecular Biology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P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n-Gurion University, Israel </w:t>
      </w:r>
      <w:r w:rsidR="00E77DE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&amp; Yale University, CT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- 2014</w:t>
      </w:r>
    </w:p>
    <w:p w14:paraId="67442BB2" w14:textId="77777777" w:rsidR="00F5556C" w:rsidRDefault="00311F05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MSc - S</w:t>
      </w:r>
      <w:r w:rsidRP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>tem Cell and Molecular Biology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P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n-Gurion University, Israel </w:t>
      </w:r>
      <w:r w:rsidR="00E77DE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&amp; </w:t>
      </w:r>
      <w:proofErr w:type="spellStart"/>
      <w:r w:rsidR="00E77DE7">
        <w:rPr>
          <w:rFonts w:ascii="Times New Roman" w:eastAsia="Times New Roman" w:hAnsi="Times New Roman" w:cs="Times New Roman"/>
          <w:color w:val="000000"/>
          <w:sz w:val="22"/>
          <w:szCs w:val="22"/>
        </w:rPr>
        <w:t>UPitt</w:t>
      </w:r>
      <w:proofErr w:type="spellEnd"/>
      <w:r w:rsidR="00E77DE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PA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- 2010</w:t>
      </w:r>
    </w:p>
    <w:p w14:paraId="3D4D4AD1" w14:textId="77777777" w:rsidR="00F5556C" w:rsidRPr="009F38EF" w:rsidRDefault="00311F05" w:rsidP="00311F05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F38EF">
        <w:rPr>
          <w:rFonts w:ascii="Times New Roman" w:eastAsia="Times New Roman" w:hAnsi="Times New Roman" w:cs="Times New Roman"/>
          <w:color w:val="000000"/>
          <w:sz w:val="22"/>
          <w:szCs w:val="22"/>
        </w:rPr>
        <w:t>BSc - Biological and Biomedical Sciences</w:t>
      </w:r>
      <w:r w:rsidR="00E77DE7" w:rsidRPr="009F38EF">
        <w:rPr>
          <w:rFonts w:ascii="Times New Roman" w:eastAsia="Times New Roman" w:hAnsi="Times New Roman" w:cs="Times New Roman"/>
          <w:color w:val="000000"/>
          <w:sz w:val="22"/>
          <w:szCs w:val="22"/>
        </w:rPr>
        <w:t>, Ben-Gurion University, Israel</w:t>
      </w:r>
      <w:r w:rsidRPr="009F38E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- 2008</w:t>
      </w:r>
    </w:p>
    <w:p w14:paraId="593C1721" w14:textId="77777777" w:rsidR="004430DA" w:rsidRPr="009F38EF" w:rsidRDefault="004430DA" w:rsidP="004430DA">
      <w:pPr>
        <w:ind w:left="810"/>
        <w:contextualSpacing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15039B5" w14:textId="77777777" w:rsidR="00F5556C" w:rsidRPr="009F38EF" w:rsidRDefault="00CC71AB" w:rsidP="0047329C">
      <w:pPr>
        <w:pBdr>
          <w:top w:val="nil"/>
          <w:left w:val="nil"/>
          <w:bottom w:val="nil"/>
          <w:right w:val="nil"/>
          <w:between w:val="nil"/>
        </w:pBdr>
        <w:spacing w:before="240" w:after="100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 w:rsidRPr="009F38EF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 xml:space="preserve">PROFESSIONAL EXPERIENCE </w:t>
      </w:r>
    </w:p>
    <w:p w14:paraId="474A9B75" w14:textId="4D7AD3E2" w:rsidR="00E73DDC" w:rsidRPr="009F38EF" w:rsidRDefault="00E73DDC" w:rsidP="00E73DDC">
      <w:pPr>
        <w:spacing w:after="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0" w:name="_gjdgxs" w:colFirst="0" w:colLast="0"/>
      <w:bookmarkEnd w:id="0"/>
      <w:r w:rsidRPr="009F38E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Smith and Nephew - Regenerative Medicine/Medical Device Company. 2021 to present</w:t>
      </w:r>
    </w:p>
    <w:p w14:paraId="5514B75F" w14:textId="08E90E51" w:rsidR="00E73DDC" w:rsidRPr="009F38EF" w:rsidRDefault="00E73DDC" w:rsidP="00587149">
      <w:pPr>
        <w:spacing w:after="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F38EF">
        <w:rPr>
          <w:rFonts w:ascii="Times New Roman" w:eastAsia="Times New Roman" w:hAnsi="Times New Roman" w:cs="Times New Roman"/>
          <w:b/>
          <w:color w:val="000000"/>
          <w:sz w:val="22"/>
          <w:szCs w:val="22"/>
          <w:vertAlign w:val="superscript"/>
        </w:rPr>
        <w:t>*</w:t>
      </w:r>
      <w:proofErr w:type="spellStart"/>
      <w:r w:rsidRPr="009F38E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ACell</w:t>
      </w:r>
      <w:proofErr w:type="spellEnd"/>
      <w:r w:rsidRPr="009F38E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Inc.</w:t>
      </w:r>
      <w:r w:rsidR="00464890" w:rsidRPr="009F38E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/ </w:t>
      </w:r>
      <w:r w:rsidR="00464890" w:rsidRPr="009F38E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Integra </w:t>
      </w:r>
      <w:proofErr w:type="spellStart"/>
      <w:r w:rsidR="00464890" w:rsidRPr="009F38E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LifeSciences</w:t>
      </w:r>
      <w:proofErr w:type="spellEnd"/>
      <w:r w:rsidR="00464890" w:rsidRPr="009F38E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Pr="009F38E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- Regenerative Medicine/Medical Device Company.  2016 to 2021. </w:t>
      </w:r>
    </w:p>
    <w:p w14:paraId="69C4228B" w14:textId="7776D019" w:rsidR="00587149" w:rsidRPr="009F38EF" w:rsidRDefault="00E77DE7" w:rsidP="00E77DE7">
      <w:pPr>
        <w:pStyle w:val="pv-entitydescription"/>
        <w:spacing w:after="0"/>
        <w:textAlignment w:val="baseline"/>
        <w:rPr>
          <w:rFonts w:ascii="Segoe UI" w:hAnsi="Segoe UI" w:cs="Segoe UI"/>
          <w:b/>
          <w:sz w:val="21"/>
          <w:szCs w:val="21"/>
          <w:bdr w:val="none" w:sz="0" w:space="0" w:color="auto" w:frame="1"/>
        </w:rPr>
      </w:pPr>
      <w:r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Role: </w:t>
      </w:r>
      <w:r w:rsidR="007F73F1"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>Director</w:t>
      </w:r>
      <w:r w:rsidR="00E73DDC"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of </w:t>
      </w:r>
      <w:r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>Research</w:t>
      </w:r>
      <w:r w:rsidR="00587149"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&amp; Development</w:t>
      </w:r>
      <w:r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(C</w:t>
      </w:r>
      <w:r w:rsidR="00E73DDC"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>urrent</w:t>
      </w:r>
      <w:r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>)</w:t>
      </w:r>
      <w:r w:rsidR="00587149"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</w:t>
      </w:r>
      <w:r w:rsidR="00E73DDC"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>–</w:t>
      </w:r>
      <w:r w:rsidR="00587149"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</w:t>
      </w:r>
      <w:r w:rsidR="00E73DDC"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>Smith and Nephew</w:t>
      </w:r>
      <w:r w:rsidR="00587149"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                         </w:t>
      </w:r>
      <w:r w:rsidR="00E73DDC"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                                               </w:t>
      </w:r>
      <w:r w:rsidR="00587149"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Role: Advanced Research Manager (2016-2021) – </w:t>
      </w:r>
      <w:r w:rsidR="00E73DDC"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Integra </w:t>
      </w:r>
      <w:proofErr w:type="spellStart"/>
      <w:r w:rsidR="00E73DDC"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>LifeSciences</w:t>
      </w:r>
      <w:proofErr w:type="spellEnd"/>
      <w:r w:rsidR="00E73DDC"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>/</w:t>
      </w:r>
      <w:proofErr w:type="spellStart"/>
      <w:r w:rsidR="00587149"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>ACell</w:t>
      </w:r>
      <w:proofErr w:type="spellEnd"/>
      <w:r w:rsidR="00587149" w:rsidRPr="009F38EF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Inc.</w:t>
      </w:r>
    </w:p>
    <w:p w14:paraId="246E141A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9F38EF">
        <w:rPr>
          <w:rFonts w:ascii="Times New Roman" w:eastAsia="Times New Roman" w:hAnsi="Times New Roman" w:cs="Times New Roman"/>
          <w:color w:val="181717"/>
          <w:sz w:val="22"/>
          <w:szCs w:val="22"/>
        </w:rPr>
        <w:t xml:space="preserve">Demonstrated ability to manage complex projects, lead and participate in </w:t>
      </w: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>high performing teams, interact with vendors and partners, and provide technical and project expertise in new business development (i.e., wound management and surgical soft tissue repair applications).</w:t>
      </w:r>
    </w:p>
    <w:p w14:paraId="2E05E89C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</w:p>
    <w:p w14:paraId="33B9873C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>• Led a team of research scientists, research associates, and interns to meet company objectives and timelines</w:t>
      </w:r>
    </w:p>
    <w:p w14:paraId="6F85C51D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>• Managed and worked on projects with both academic research labs and preclinical contractors</w:t>
      </w:r>
    </w:p>
    <w:p w14:paraId="79E7CBD6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 xml:space="preserve">• Developed </w:t>
      </w:r>
      <w:r w:rsidR="00756CD6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 xml:space="preserve">and implemented </w:t>
      </w: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>a robust intellectual property and new technology pipeline</w:t>
      </w:r>
    </w:p>
    <w:p w14:paraId="4C83DCEF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 xml:space="preserve">• Established and managed R&amp;D’s intellectual property program  </w:t>
      </w:r>
    </w:p>
    <w:p w14:paraId="79BF90F7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 xml:space="preserve">• Collaborated with patent attorneys to pursue and file new patent applications </w:t>
      </w:r>
    </w:p>
    <w:p w14:paraId="45295342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>• Executed intellectual property and technology assessment analyses to evaluate new business development initiatives (i.e., licensing, M&amp;A, etc.)</w:t>
      </w:r>
    </w:p>
    <w:p w14:paraId="5D6BEACF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 xml:space="preserve">• Served as a technical resource for external study requests and new business development opportunities. </w:t>
      </w:r>
    </w:p>
    <w:p w14:paraId="101BED41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>• Presented several research projects in conferences and supported their publications in peer-reviewed journals</w:t>
      </w:r>
    </w:p>
    <w:p w14:paraId="1A69993A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 xml:space="preserve">• Wrote and implemented strategic project plans to develop and enhance technology platforms </w:t>
      </w:r>
    </w:p>
    <w:p w14:paraId="60280BE7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>• Executed feasibility studies to design new prototypes</w:t>
      </w:r>
    </w:p>
    <w:p w14:paraId="7B5D81D8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 xml:space="preserve">• Developed new experimental methodology and models to evaluate and support new and existing </w:t>
      </w: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lastRenderedPageBreak/>
        <w:t>products</w:t>
      </w:r>
    </w:p>
    <w:p w14:paraId="4D4B2F02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>• Designed and executed studies to support marketing and regulatory product messaging</w:t>
      </w:r>
    </w:p>
    <w:p w14:paraId="58573D29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>• Supported educational events to health care providers, as well as sales and marketing teams, to discuss the scientific principles of the company core technology</w:t>
      </w:r>
    </w:p>
    <w:p w14:paraId="25D23B24" w14:textId="77777777" w:rsidR="00E77DE7" w:rsidRPr="00E77DE7" w:rsidRDefault="00CC71AB" w:rsidP="00E77DE7">
      <w:pPr>
        <w:pStyle w:val="pv-entitydescription"/>
        <w:spacing w:after="0"/>
        <w:textAlignment w:val="baseline"/>
        <w:rPr>
          <w:rFonts w:ascii="Segoe UI" w:hAnsi="Segoe UI" w:cs="Segoe UI"/>
          <w:b/>
          <w:sz w:val="21"/>
          <w:szCs w:val="21"/>
          <w:bdr w:val="none" w:sz="0" w:space="0" w:color="auto" w:frame="1"/>
        </w:rPr>
      </w:pPr>
      <w:r w:rsidRPr="00E77DE7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Role: </w:t>
      </w:r>
      <w:r w:rsidR="00E77DE7" w:rsidRPr="00E77DE7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>Principal Scientist (2016-2019)</w:t>
      </w:r>
    </w:p>
    <w:p w14:paraId="0D33A77A" w14:textId="77777777" w:rsidR="00E77DE7" w:rsidRPr="00E77DE7" w:rsidRDefault="00E77DE7" w:rsidP="00E77DE7">
      <w:pPr>
        <w:spacing w:after="0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>• Led a team of research scientists, research associates, and interns to meet company objectives and timelines</w:t>
      </w:r>
    </w:p>
    <w:p w14:paraId="11ACAD2B" w14:textId="77777777" w:rsidR="00E77DE7" w:rsidRPr="00E77DE7" w:rsidRDefault="00E77DE7" w:rsidP="00E77DE7">
      <w:pPr>
        <w:spacing w:after="0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>• Managed and worked on projects with both academic research labs, and preclinical contractors</w:t>
      </w:r>
    </w:p>
    <w:p w14:paraId="287C06CA" w14:textId="77777777" w:rsidR="00E77DE7" w:rsidRPr="00E77DE7" w:rsidRDefault="00E77DE7" w:rsidP="00E77DE7">
      <w:pPr>
        <w:spacing w:after="0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>• Presented several research projects in conferences and supported their publications in peer-reviewed journals</w:t>
      </w:r>
    </w:p>
    <w:p w14:paraId="391D47C1" w14:textId="77777777" w:rsidR="00E77DE7" w:rsidRPr="00E77DE7" w:rsidRDefault="00E77DE7" w:rsidP="00E77DE7">
      <w:pPr>
        <w:spacing w:after="0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 xml:space="preserve">• Wrote and implemented strategic project plans to develop and enhance technology platforms </w:t>
      </w:r>
    </w:p>
    <w:p w14:paraId="33567ED2" w14:textId="77777777" w:rsidR="00E77DE7" w:rsidRPr="00E77DE7" w:rsidRDefault="00E77DE7" w:rsidP="00E77DE7">
      <w:pPr>
        <w:spacing w:after="0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 xml:space="preserve">• Executed feasibility studies to design new prototypes </w:t>
      </w:r>
    </w:p>
    <w:p w14:paraId="184C119D" w14:textId="77777777" w:rsidR="00E77DE7" w:rsidRPr="00E77DE7" w:rsidRDefault="00E77DE7" w:rsidP="00E77DE7">
      <w:pPr>
        <w:spacing w:after="0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>• Developed new experimental methodologies and models to evaluate and support new and existing products</w:t>
      </w:r>
    </w:p>
    <w:p w14:paraId="394C66EA" w14:textId="77777777" w:rsidR="00E77DE7" w:rsidRPr="00E77DE7" w:rsidRDefault="00E77DE7" w:rsidP="00E77DE7">
      <w:pPr>
        <w:spacing w:after="0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 xml:space="preserve">• Designed and validated methods for testing critical design attributes of new and existing products </w:t>
      </w:r>
    </w:p>
    <w:p w14:paraId="4314DF4C" w14:textId="77777777" w:rsidR="00E77DE7" w:rsidRPr="00E77DE7" w:rsidRDefault="00E77DE7" w:rsidP="00E77DE7">
      <w:pPr>
        <w:spacing w:after="0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>• Supported the design and execution of comprehensive new urinary bladder matrix derived devices and platforms</w:t>
      </w:r>
    </w:p>
    <w:p w14:paraId="12C73A9B" w14:textId="77777777" w:rsidR="00E77DE7" w:rsidRPr="00E77DE7" w:rsidRDefault="00E77DE7" w:rsidP="00E77DE7">
      <w:pPr>
        <w:spacing w:after="0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>• Drafted and designed new experimental protocols to increase the company core technology know-how</w:t>
      </w:r>
    </w:p>
    <w:p w14:paraId="0020178A" w14:textId="77777777" w:rsidR="00E77DE7" w:rsidRPr="00E77DE7" w:rsidRDefault="00E77DE7" w:rsidP="00E77DE7">
      <w:pPr>
        <w:spacing w:after="0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 xml:space="preserve">• Designed and executed studies to support marketing and regulatory product messaging </w:t>
      </w:r>
    </w:p>
    <w:p w14:paraId="6A33CAB1" w14:textId="77777777" w:rsidR="00E77DE7" w:rsidRPr="00E77DE7" w:rsidRDefault="00E77DE7" w:rsidP="00E77DE7">
      <w:pPr>
        <w:spacing w:after="0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>• Supported educational events to health care providers, as well as sales and marketing teams, to discuss the scientific principles of the company core technology</w:t>
      </w:r>
    </w:p>
    <w:p w14:paraId="5FF3E608" w14:textId="77777777" w:rsidR="00E77DE7" w:rsidRPr="00E77DE7" w:rsidRDefault="00E77DE7" w:rsidP="00E77DE7">
      <w:pPr>
        <w:spacing w:after="0"/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</w:pPr>
      <w:r w:rsidRPr="00E77DE7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>• Successfully completed training and obtained Project Management Professional (PMP)</w:t>
      </w:r>
      <w:r w:rsidR="005A3CE9">
        <w:rPr>
          <w:rFonts w:ascii="Times New Roman" w:eastAsia="Times New Roman" w:hAnsi="Times New Roman" w:cs="Times New Roman"/>
          <w:color w:val="181717"/>
          <w:sz w:val="22"/>
          <w:szCs w:val="22"/>
          <w:highlight w:val="white"/>
        </w:rPr>
        <w:t xml:space="preserve"> certificate</w:t>
      </w:r>
    </w:p>
    <w:p w14:paraId="2ACCA131" w14:textId="77777777" w:rsidR="00F5556C" w:rsidRDefault="00CC71AB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</w:p>
    <w:p w14:paraId="075097F1" w14:textId="77777777" w:rsidR="00E77DE7" w:rsidRDefault="00E77DE7" w:rsidP="00E77DE7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E77DE7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lightGray"/>
        </w:rPr>
        <w:t>McGowan Institute for Regenerative Medicine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lightGray"/>
        </w:rPr>
        <w:t>, University of Pittsburgh. 2014 – 2016</w:t>
      </w:r>
      <w:r w:rsidRPr="00E77DE7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lightGray"/>
        </w:rPr>
        <w:t xml:space="preserve"> </w:t>
      </w:r>
    </w:p>
    <w:p w14:paraId="39E1A270" w14:textId="77777777" w:rsidR="00E77DE7" w:rsidRPr="00E77DE7" w:rsidRDefault="00E77DE7" w:rsidP="00E77DE7">
      <w:pPr>
        <w:pStyle w:val="pv-entitydescription"/>
        <w:spacing w:after="0"/>
        <w:textAlignment w:val="baseline"/>
        <w:rPr>
          <w:rFonts w:ascii="Segoe UI" w:hAnsi="Segoe UI" w:cs="Segoe UI"/>
          <w:b/>
          <w:sz w:val="21"/>
          <w:szCs w:val="21"/>
          <w:bdr w:val="none" w:sz="0" w:space="0" w:color="auto" w:frame="1"/>
        </w:rPr>
      </w:pPr>
      <w:r w:rsidRPr="00E77DE7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>Role: Postdoctoral Associate</w:t>
      </w:r>
    </w:p>
    <w:p w14:paraId="20216AC5" w14:textId="77777777" w:rsid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77DE7">
        <w:rPr>
          <w:rFonts w:ascii="Times New Roman" w:eastAsia="Times New Roman" w:hAnsi="Times New Roman" w:cs="Times New Roman"/>
          <w:color w:val="000000"/>
          <w:sz w:val="22"/>
          <w:szCs w:val="22"/>
        </w:rPr>
        <w:t>Investigated the molecular mechanisms of ECM-induced constructive remodeling, specifically examining the role of miRNAs, exosomes and matrix-bound vesicles involvement in the remodeling response and the effect on macro</w:t>
      </w:r>
      <w:r w:rsidR="00756CD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phage activation. Additionally, </w:t>
      </w:r>
      <w:r w:rsidRPr="00E77DE7">
        <w:rPr>
          <w:rFonts w:ascii="Times New Roman" w:eastAsia="Times New Roman" w:hAnsi="Times New Roman" w:cs="Times New Roman"/>
          <w:color w:val="000000"/>
          <w:sz w:val="22"/>
          <w:szCs w:val="22"/>
        </w:rPr>
        <w:t>I have investigated the direct effect of ECM on macrophage activation with the extended goal of identifying molecular targets to bias activation.</w:t>
      </w:r>
    </w:p>
    <w:p w14:paraId="3D09D75E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D97F5C9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77DE7">
        <w:rPr>
          <w:rFonts w:ascii="Times New Roman" w:eastAsia="Times New Roman" w:hAnsi="Times New Roman" w:cs="Times New Roman"/>
          <w:color w:val="000000"/>
          <w:sz w:val="22"/>
          <w:szCs w:val="22"/>
        </w:rPr>
        <w:t>• Led various multidisciplinary projects in the field</w:t>
      </w:r>
      <w:r w:rsidR="0099729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E77DE7">
        <w:rPr>
          <w:rFonts w:ascii="Times New Roman" w:eastAsia="Times New Roman" w:hAnsi="Times New Roman" w:cs="Times New Roman"/>
          <w:color w:val="000000"/>
          <w:sz w:val="22"/>
          <w:szCs w:val="22"/>
        </w:rPr>
        <w:t>of regenerative medicine, immunology, tissue engineering, and extracellular matrix technologies.</w:t>
      </w:r>
    </w:p>
    <w:p w14:paraId="09BCE22F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77DE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• Trained and managed a team of graduate students, undergraduate students, and interns </w:t>
      </w:r>
    </w:p>
    <w:p w14:paraId="2E3DE776" w14:textId="77777777" w:rsidR="00E77DE7" w:rsidRP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77DE7">
        <w:rPr>
          <w:rFonts w:ascii="Times New Roman" w:eastAsia="Times New Roman" w:hAnsi="Times New Roman" w:cs="Times New Roman"/>
          <w:color w:val="000000"/>
          <w:sz w:val="22"/>
          <w:szCs w:val="22"/>
        </w:rPr>
        <w:t>• Investigated and published multiple studies, scientific reviews, and patents</w:t>
      </w:r>
    </w:p>
    <w:p w14:paraId="17E57129" w14:textId="77777777" w:rsidR="00E77DE7" w:rsidRDefault="00E77DE7" w:rsidP="00E77DE7">
      <w:pPr>
        <w:widowControl w:val="0"/>
        <w:tabs>
          <w:tab w:val="left" w:pos="190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77DE7">
        <w:rPr>
          <w:rFonts w:ascii="Times New Roman" w:eastAsia="Times New Roman" w:hAnsi="Times New Roman" w:cs="Times New Roman"/>
          <w:color w:val="000000"/>
          <w:sz w:val="22"/>
          <w:szCs w:val="22"/>
        </w:rPr>
        <w:t>• Managed and executed industry-sponsored</w:t>
      </w:r>
      <w:r w:rsidR="00D816D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research studies (preclinical)</w:t>
      </w:r>
      <w:r w:rsidRPr="00E77DE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summarized the results to a final report</w:t>
      </w:r>
    </w:p>
    <w:p w14:paraId="5832FCD2" w14:textId="77777777" w:rsidR="00E77DE7" w:rsidRDefault="00E77DE7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719F6B5" w14:textId="77777777" w:rsidR="006C3D41" w:rsidRDefault="00587149" w:rsidP="00997295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lightGray"/>
        </w:rPr>
      </w:pPr>
      <w:r w:rsidRPr="007253FC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lightGray"/>
        </w:rPr>
        <w:t xml:space="preserve">University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lightGray"/>
        </w:rPr>
        <w:t>of Pittsburgh</w:t>
      </w:r>
      <w:r w:rsidRPr="007253FC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lightGray"/>
        </w:rPr>
        <w:t xml:space="preserve"> School of Medicine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lightGray"/>
        </w:rPr>
        <w:t>. 2010-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lightGray"/>
        </w:rPr>
        <w:t>2013</w:t>
      </w:r>
      <w:r w:rsidRPr="00E77DE7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lightGray"/>
        </w:rPr>
        <w:t xml:space="preserve"> &amp;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lightGray"/>
        </w:rPr>
        <w:t xml:space="preserve"> </w:t>
      </w:r>
      <w:r w:rsidR="007253FC" w:rsidRPr="007253FC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lightGray"/>
        </w:rPr>
        <w:t>Yale University School of Medicine. 2013-2014</w:t>
      </w:r>
    </w:p>
    <w:p w14:paraId="7A1A3F3D" w14:textId="77777777" w:rsidR="0047329C" w:rsidRPr="0047329C" w:rsidRDefault="0047329C" w:rsidP="0047329C">
      <w:pPr>
        <w:pStyle w:val="pv-entitydescription"/>
        <w:spacing w:after="0"/>
        <w:textAlignment w:val="baseline"/>
        <w:rPr>
          <w:rFonts w:ascii="Segoe UI" w:hAnsi="Segoe UI" w:cs="Segoe UI"/>
          <w:b/>
          <w:sz w:val="21"/>
          <w:szCs w:val="21"/>
          <w:bdr w:val="none" w:sz="0" w:space="0" w:color="auto" w:frame="1"/>
        </w:rPr>
      </w:pPr>
      <w:r w:rsidRPr="00E77DE7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Role: </w:t>
      </w:r>
      <w:r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>Postgraduate</w:t>
      </w:r>
      <w:r w:rsidRPr="00E77DE7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Associate</w:t>
      </w:r>
      <w:r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/ PhD </w:t>
      </w:r>
      <w:r w:rsidRPr="0047329C">
        <w:rPr>
          <w:rFonts w:ascii="Segoe UI" w:hAnsi="Segoe UI" w:cs="Segoe UI"/>
          <w:b/>
          <w:sz w:val="21"/>
          <w:szCs w:val="21"/>
          <w:bdr w:val="none" w:sz="0" w:space="0" w:color="auto" w:frame="1"/>
        </w:rPr>
        <w:t>Candidate, Graduate Student Researcher</w:t>
      </w:r>
    </w:p>
    <w:p w14:paraId="5BF8FDEC" w14:textId="77777777" w:rsidR="00997295" w:rsidRDefault="00997295" w:rsidP="007253F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253FC">
        <w:rPr>
          <w:rFonts w:ascii="Times New Roman" w:eastAsia="Times New Roman" w:hAnsi="Times New Roman" w:cs="Times New Roman"/>
          <w:color w:val="000000"/>
          <w:sz w:val="22"/>
          <w:szCs w:val="22"/>
        </w:rPr>
        <w:t>Ph.D. dissertation title: MicroRNAs Change the Mesenchymal Phenotype of Human Lung Fibroblasts.</w:t>
      </w:r>
    </w:p>
    <w:p w14:paraId="7A321CD3" w14:textId="77777777" w:rsidR="007253FC" w:rsidRDefault="007253FC" w:rsidP="007253F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253FC">
        <w:rPr>
          <w:rFonts w:ascii="Times New Roman" w:eastAsia="Times New Roman" w:hAnsi="Times New Roman" w:cs="Times New Roman"/>
          <w:color w:val="000000"/>
          <w:sz w:val="22"/>
          <w:szCs w:val="22"/>
        </w:rPr>
        <w:t>Responsible for multiple research projects involving the role of miRNA and stem cells in idiopa</w:t>
      </w:r>
      <w:r w:rsidR="0099729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thic pulmonary fibrosis (IPF) </w:t>
      </w:r>
    </w:p>
    <w:p w14:paraId="6F88BF8A" w14:textId="77777777" w:rsidR="00997295" w:rsidRPr="007253FC" w:rsidRDefault="00997295" w:rsidP="007253F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C28F8C2" w14:textId="77777777" w:rsidR="007253FC" w:rsidRDefault="007253FC" w:rsidP="007253F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253FC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• Led various multidisciplinary projects during the completion of Ph.D. in m</w:t>
      </w:r>
      <w:r w:rsidR="00997295">
        <w:rPr>
          <w:rFonts w:ascii="Times New Roman" w:eastAsia="Times New Roman" w:hAnsi="Times New Roman" w:cs="Times New Roman"/>
          <w:color w:val="000000"/>
          <w:sz w:val="22"/>
          <w:szCs w:val="22"/>
        </w:rPr>
        <w:t>olecular biology and stem cells</w:t>
      </w:r>
    </w:p>
    <w:p w14:paraId="7ADC0C68" w14:textId="77777777" w:rsidR="00997295" w:rsidRPr="007253FC" w:rsidRDefault="00997295" w:rsidP="007253F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253FC">
        <w:rPr>
          <w:rFonts w:ascii="Times New Roman" w:eastAsia="Times New Roman" w:hAnsi="Times New Roman" w:cs="Times New Roman"/>
          <w:color w:val="000000"/>
          <w:sz w:val="22"/>
          <w:szCs w:val="22"/>
        </w:rPr>
        <w:t>•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Collaborated cross-functionally with other principal investigators, physicians, and researchers</w:t>
      </w:r>
    </w:p>
    <w:p w14:paraId="66D4DB34" w14:textId="77777777" w:rsidR="00997295" w:rsidRDefault="007253FC" w:rsidP="007253F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253FC">
        <w:rPr>
          <w:rFonts w:ascii="Times New Roman" w:eastAsia="Times New Roman" w:hAnsi="Times New Roman" w:cs="Times New Roman"/>
          <w:color w:val="000000"/>
          <w:sz w:val="22"/>
          <w:szCs w:val="22"/>
        </w:rPr>
        <w:t>• Investigated and published multiple studies in the field of pulmonary f</w:t>
      </w:r>
      <w:r w:rsidR="00997295">
        <w:rPr>
          <w:rFonts w:ascii="Times New Roman" w:eastAsia="Times New Roman" w:hAnsi="Times New Roman" w:cs="Times New Roman"/>
          <w:color w:val="000000"/>
          <w:sz w:val="22"/>
          <w:szCs w:val="22"/>
        </w:rPr>
        <w:t>ibrosis, miRNAs, and stem cells</w:t>
      </w:r>
    </w:p>
    <w:p w14:paraId="0EEA499D" w14:textId="77777777" w:rsidR="007253FC" w:rsidRDefault="00997295" w:rsidP="007253F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• Trained and managed undergraduate students and interns </w:t>
      </w:r>
    </w:p>
    <w:p w14:paraId="4D16B8D8" w14:textId="77777777" w:rsidR="007253FC" w:rsidRDefault="007253F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7BBE01C5" w14:textId="77777777" w:rsidR="00F5556C" w:rsidRPr="00794BAF" w:rsidRDefault="0047329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 w:rsidRPr="00794BAF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PUBLICATIONS</w:t>
      </w:r>
    </w:p>
    <w:p w14:paraId="4356D176" w14:textId="77777777" w:rsidR="0047329C" w:rsidRDefault="0047329C" w:rsidP="0047329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4AE6F1C" w14:textId="77777777" w:rsidR="00F5556C" w:rsidRDefault="0047329C" w:rsidP="0047329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Authored and co-authored o</w:t>
      </w:r>
      <w:r w:rsidRPr="00311F05">
        <w:rPr>
          <w:rFonts w:ascii="Times New Roman" w:eastAsia="Times New Roman" w:hAnsi="Times New Roman" w:cs="Times New Roman"/>
          <w:color w:val="000000"/>
          <w:sz w:val="22"/>
          <w:szCs w:val="22"/>
        </w:rPr>
        <w:t>ver 25 peer-reviewed scientific publications.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>Notable</w:t>
      </w:r>
      <w:r w:rsidR="0099729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DC7BB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first author </w:t>
      </w:r>
      <w:r w:rsidR="00997295">
        <w:rPr>
          <w:rFonts w:ascii="Times New Roman" w:eastAsia="Times New Roman" w:hAnsi="Times New Roman" w:cs="Times New Roman"/>
          <w:color w:val="000000"/>
          <w:sz w:val="22"/>
          <w:szCs w:val="22"/>
        </w:rPr>
        <w:t>publication</w:t>
      </w:r>
      <w:r w:rsidR="00756CD6"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 w:rsidR="00997295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62E97DCE" w14:textId="77777777" w:rsidR="0047329C" w:rsidRDefault="0047329C" w:rsidP="0047329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28C32C2" w14:textId="77777777" w:rsidR="0047329C" w:rsidRDefault="0047329C" w:rsidP="0047329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73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Let-7d microRNA affects mesenchymal phenotypic properties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of lung fibroblasts. 2014  </w:t>
      </w:r>
      <w:r w:rsidRPr="0047329C">
        <w:rPr>
          <w:rFonts w:ascii="Times New Roman" w:eastAsia="Times New Roman" w:hAnsi="Times New Roman" w:cs="Times New Roman"/>
          <w:color w:val="000000"/>
          <w:sz w:val="22"/>
          <w:szCs w:val="22"/>
        </w:rPr>
        <w:t>American Journal of Physiology - Lung Cellular and Molecular Physiology</w:t>
      </w:r>
    </w:p>
    <w:p w14:paraId="47841E08" w14:textId="77777777" w:rsidR="0047329C" w:rsidRDefault="0047329C" w:rsidP="0047329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7329C">
        <w:rPr>
          <w:rFonts w:ascii="Times New Roman" w:eastAsia="Times New Roman" w:hAnsi="Times New Roman" w:cs="Times New Roman"/>
          <w:color w:val="000000"/>
          <w:sz w:val="22"/>
          <w:szCs w:val="22"/>
        </w:rPr>
        <w:t>Aging mesenchymal stem cells fail to protect because of impaired migration and anti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47329C">
        <w:rPr>
          <w:rFonts w:ascii="Times New Roman" w:eastAsia="Times New Roman" w:hAnsi="Times New Roman" w:cs="Times New Roman"/>
          <w:color w:val="000000"/>
          <w:sz w:val="22"/>
          <w:szCs w:val="22"/>
        </w:rPr>
        <w:t>inflammatory response. 2014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Pr="0047329C">
        <w:rPr>
          <w:rFonts w:ascii="Times New Roman" w:eastAsia="Times New Roman" w:hAnsi="Times New Roman" w:cs="Times New Roman"/>
          <w:color w:val="000000"/>
          <w:sz w:val="22"/>
          <w:szCs w:val="22"/>
        </w:rPr>
        <w:t>American Journal of Respiratory and Critical Care Medicine</w:t>
      </w:r>
    </w:p>
    <w:p w14:paraId="328105C7" w14:textId="77777777" w:rsidR="0047329C" w:rsidRDefault="0047329C" w:rsidP="0047329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73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Matrix-bound nanovesicles within ECM </w:t>
      </w:r>
      <w:proofErr w:type="spellStart"/>
      <w:r w:rsidRPr="0047329C">
        <w:rPr>
          <w:rFonts w:ascii="Times New Roman" w:eastAsia="Times New Roman" w:hAnsi="Times New Roman" w:cs="Times New Roman"/>
          <w:color w:val="000000"/>
          <w:sz w:val="22"/>
          <w:szCs w:val="22"/>
        </w:rPr>
        <w:t>biosc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affolds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Pr="0047329C">
        <w:rPr>
          <w:rFonts w:ascii="Times New Roman" w:eastAsia="Times New Roman" w:hAnsi="Times New Roman" w:cs="Times New Roman"/>
          <w:color w:val="000000"/>
          <w:sz w:val="22"/>
          <w:szCs w:val="22"/>
        </w:rPr>
        <w:t>2016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Pr="0047329C">
        <w:rPr>
          <w:rFonts w:ascii="Times New Roman" w:eastAsia="Times New Roman" w:hAnsi="Times New Roman" w:cs="Times New Roman"/>
          <w:color w:val="000000"/>
          <w:sz w:val="22"/>
          <w:szCs w:val="22"/>
        </w:rPr>
        <w:t>Science Advances AAAS</w:t>
      </w:r>
    </w:p>
    <w:p w14:paraId="1AC77A36" w14:textId="77777777" w:rsidR="0047329C" w:rsidRDefault="0047329C" w:rsidP="0047329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73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Matrix-Bound Nanovesicles Recapitulate Extracellular Matrix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Effects on Macrophage Phenotype. </w:t>
      </w:r>
      <w:r w:rsidRPr="0047329C">
        <w:rPr>
          <w:rFonts w:ascii="Times New Roman" w:eastAsia="Times New Roman" w:hAnsi="Times New Roman" w:cs="Times New Roman"/>
          <w:color w:val="000000"/>
          <w:sz w:val="22"/>
          <w:szCs w:val="22"/>
        </w:rPr>
        <w:t>2017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Pr="0047329C">
        <w:rPr>
          <w:rFonts w:ascii="Times New Roman" w:eastAsia="Times New Roman" w:hAnsi="Times New Roman" w:cs="Times New Roman"/>
          <w:color w:val="000000"/>
          <w:sz w:val="22"/>
          <w:szCs w:val="22"/>
        </w:rPr>
        <w:t>Tissue Engineering Part A</w:t>
      </w:r>
    </w:p>
    <w:p w14:paraId="71A83810" w14:textId="77777777" w:rsidR="0047329C" w:rsidRPr="0047329C" w:rsidRDefault="0047329C" w:rsidP="0047329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73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Macrophage phenotype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 response to ECM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bioscaffolds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Pr="0047329C">
        <w:rPr>
          <w:rFonts w:ascii="Times New Roman" w:eastAsia="Times New Roman" w:hAnsi="Times New Roman" w:cs="Times New Roman"/>
          <w:color w:val="000000"/>
          <w:sz w:val="22"/>
          <w:szCs w:val="22"/>
        </w:rPr>
        <w:t>2017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Pr="0047329C">
        <w:rPr>
          <w:rFonts w:ascii="Times New Roman" w:eastAsia="Times New Roman" w:hAnsi="Times New Roman" w:cs="Times New Roman"/>
          <w:color w:val="000000"/>
          <w:sz w:val="22"/>
          <w:szCs w:val="22"/>
        </w:rPr>
        <w:t>Seminars in Immunology</w:t>
      </w:r>
    </w:p>
    <w:p w14:paraId="5D7BC4D5" w14:textId="77777777" w:rsidR="00997295" w:rsidRDefault="000E14A4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</w:t>
      </w:r>
      <w:r w:rsidR="00473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ull list of publications: </w:t>
      </w:r>
      <w:hyperlink r:id="rId9" w:history="1">
        <w:r w:rsidR="0047329C" w:rsidRPr="000135B9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https://pubmed.ncbi.nlm.nih.gov/?term=%22huleihel%2C%20luai%22</w:t>
        </w:r>
      </w:hyperlink>
    </w:p>
    <w:p w14:paraId="703B0581" w14:textId="77777777" w:rsidR="004430DA" w:rsidRDefault="004430DA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34F15CF" w14:textId="77777777" w:rsidR="0047329C" w:rsidRPr="00794BAF" w:rsidRDefault="0047329C" w:rsidP="0047329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 w:rsidRPr="00794BAF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PATENTS</w:t>
      </w:r>
    </w:p>
    <w:p w14:paraId="2C046810" w14:textId="77777777" w:rsidR="002B4322" w:rsidRDefault="002B4322" w:rsidP="0047329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4018FAB0" w14:textId="77777777" w:rsidR="002B4322" w:rsidRDefault="002B4322" w:rsidP="0047329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 inventor of seven patents:</w:t>
      </w:r>
    </w:p>
    <w:p w14:paraId="195619B7" w14:textId="77777777" w:rsidR="002B4322" w:rsidRDefault="002B4322" w:rsidP="0047329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7254AEA" w14:textId="77777777" w:rsidR="002B4322" w:rsidRDefault="002B4322" w:rsidP="002B4322">
      <w:pPr>
        <w:pStyle w:val="ListParagraph"/>
        <w:widowControl w:val="0"/>
        <w:numPr>
          <w:ilvl w:val="0"/>
          <w:numId w:val="7"/>
        </w:numPr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>Matrix bound nanovesicles and their use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(2016)</w:t>
      </w:r>
      <w:r w:rsidR="00BF0717" w:rsidRPr="00BF071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BF0717">
        <w:rPr>
          <w:rFonts w:ascii="Times New Roman" w:eastAsia="Times New Roman" w:hAnsi="Times New Roman" w:cs="Times New Roman"/>
          <w:color w:val="000000"/>
          <w:sz w:val="22"/>
          <w:szCs w:val="22"/>
        </w:rPr>
        <w:t>- patent pending</w:t>
      </w:r>
    </w:p>
    <w:p w14:paraId="0CB7A6C9" w14:textId="77777777" w:rsidR="002B4322" w:rsidRDefault="002B4322" w:rsidP="002B4322">
      <w:pPr>
        <w:pStyle w:val="ListParagraph"/>
        <w:widowControl w:val="0"/>
        <w:numPr>
          <w:ilvl w:val="0"/>
          <w:numId w:val="7"/>
        </w:numPr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mplantable Pouch structures and methods of making thereof (2020)</w:t>
      </w:r>
      <w:r w:rsidR="00BF0717" w:rsidRPr="00BF071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BF0717">
        <w:rPr>
          <w:rFonts w:ascii="Times New Roman" w:eastAsia="Times New Roman" w:hAnsi="Times New Roman" w:cs="Times New Roman"/>
          <w:color w:val="000000"/>
          <w:sz w:val="22"/>
          <w:szCs w:val="22"/>
        </w:rPr>
        <w:t>- patent pending</w:t>
      </w:r>
    </w:p>
    <w:p w14:paraId="7C863433" w14:textId="77777777" w:rsidR="002B4322" w:rsidRDefault="002B4322" w:rsidP="002B4322">
      <w:pPr>
        <w:pStyle w:val="ListParagraph"/>
        <w:widowControl w:val="0"/>
        <w:numPr>
          <w:ilvl w:val="0"/>
          <w:numId w:val="7"/>
        </w:numPr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edical graft devices and methods of making (2020)</w:t>
      </w:r>
      <w:r w:rsidR="00BF0717" w:rsidRPr="00BF071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BF0717">
        <w:rPr>
          <w:rFonts w:ascii="Times New Roman" w:eastAsia="Times New Roman" w:hAnsi="Times New Roman" w:cs="Times New Roman"/>
          <w:color w:val="000000"/>
          <w:sz w:val="22"/>
          <w:szCs w:val="22"/>
        </w:rPr>
        <w:t>- patent pending</w:t>
      </w:r>
    </w:p>
    <w:p w14:paraId="438D77CC" w14:textId="77777777" w:rsidR="002B4322" w:rsidRDefault="002B4322" w:rsidP="002B4322">
      <w:pPr>
        <w:pStyle w:val="ListParagraph"/>
        <w:widowControl w:val="0"/>
        <w:numPr>
          <w:ilvl w:val="0"/>
          <w:numId w:val="7"/>
        </w:numPr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rinary bladder matrix sheet devices with improved mechanical properties and method of making (2020)</w:t>
      </w:r>
      <w:r w:rsidR="00BF0717" w:rsidRPr="00BF071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BF0717">
        <w:rPr>
          <w:rFonts w:ascii="Times New Roman" w:eastAsia="Times New Roman" w:hAnsi="Times New Roman" w:cs="Times New Roman"/>
          <w:color w:val="000000"/>
          <w:sz w:val="22"/>
          <w:szCs w:val="22"/>
        </w:rPr>
        <w:t>- patent pending</w:t>
      </w:r>
    </w:p>
    <w:p w14:paraId="25399CE9" w14:textId="77777777" w:rsidR="002B4322" w:rsidRDefault="002B4322" w:rsidP="002B4322">
      <w:pPr>
        <w:pStyle w:val="ListParagraph"/>
        <w:widowControl w:val="0"/>
        <w:numPr>
          <w:ilvl w:val="0"/>
          <w:numId w:val="7"/>
        </w:numPr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ydrated particulate urinary bladder matrix processed via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cryomill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demonstrated adhesive properties – Device (2021)</w:t>
      </w:r>
      <w:r w:rsidR="00BF0717" w:rsidRPr="00BF071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BF0717">
        <w:rPr>
          <w:rFonts w:ascii="Times New Roman" w:eastAsia="Times New Roman" w:hAnsi="Times New Roman" w:cs="Times New Roman"/>
          <w:color w:val="000000"/>
          <w:sz w:val="22"/>
          <w:szCs w:val="22"/>
        </w:rPr>
        <w:t>- patent pending</w:t>
      </w:r>
    </w:p>
    <w:p w14:paraId="2E455B48" w14:textId="77777777" w:rsidR="002B4322" w:rsidRPr="002B4322" w:rsidRDefault="002B4322" w:rsidP="002B4322">
      <w:pPr>
        <w:pStyle w:val="ListParagraph"/>
        <w:widowControl w:val="0"/>
        <w:numPr>
          <w:ilvl w:val="0"/>
          <w:numId w:val="7"/>
        </w:numPr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ydrated particulate urinary bladder matrix processed via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cryomill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demonstrated adhesive properties – Method (2021)</w:t>
      </w:r>
      <w:r w:rsidR="00BF0717" w:rsidRPr="00BF071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BF0717">
        <w:rPr>
          <w:rFonts w:ascii="Times New Roman" w:eastAsia="Times New Roman" w:hAnsi="Times New Roman" w:cs="Times New Roman"/>
          <w:color w:val="000000"/>
          <w:sz w:val="22"/>
          <w:szCs w:val="22"/>
        </w:rPr>
        <w:t>- patent pending</w:t>
      </w:r>
    </w:p>
    <w:p w14:paraId="35CB9B52" w14:textId="77777777" w:rsidR="002B4322" w:rsidRPr="002B4322" w:rsidRDefault="002B4322" w:rsidP="002B4322">
      <w:pPr>
        <w:pStyle w:val="ListParagraph"/>
        <w:widowControl w:val="0"/>
        <w:numPr>
          <w:ilvl w:val="0"/>
          <w:numId w:val="7"/>
        </w:numPr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ulti-composite tissue graft composition (2021)</w:t>
      </w:r>
      <w:r w:rsidR="00BF071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patent pending </w:t>
      </w:r>
    </w:p>
    <w:p w14:paraId="5F125B2D" w14:textId="77777777" w:rsidR="0047329C" w:rsidRDefault="0047329C" w:rsidP="0047329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5E40A4A3" w14:textId="77777777" w:rsidR="0047329C" w:rsidRPr="0047329C" w:rsidRDefault="0047329C" w:rsidP="0047329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70F8F281" w14:textId="77777777" w:rsidR="0047329C" w:rsidRPr="00794BAF" w:rsidRDefault="0047329C" w:rsidP="0047329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 w:rsidRPr="00794BAF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AWARDS</w:t>
      </w:r>
      <w:r w:rsidR="002B4322" w:rsidRPr="00794BAF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 xml:space="preserve"> AND GRANTS</w:t>
      </w:r>
    </w:p>
    <w:p w14:paraId="197C3148" w14:textId="77777777" w:rsidR="002B4322" w:rsidRPr="0047329C" w:rsidRDefault="002B4322" w:rsidP="0047329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4C7B58B8" w14:textId="77777777" w:rsidR="002B4322" w:rsidRDefault="002B4322" w:rsidP="002B4322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>Received ten awards throughout undergraduate school, graduate school, postdoctoral training (academia) and professional positions (</w:t>
      </w:r>
      <w:r w:rsidR="00913BE3">
        <w:rPr>
          <w:rFonts w:ascii="Times New Roman" w:eastAsia="Times New Roman" w:hAnsi="Times New Roman" w:cs="Times New Roman"/>
          <w:color w:val="000000"/>
          <w:sz w:val="22"/>
          <w:szCs w:val="22"/>
        </w:rPr>
        <w:t>private sector</w:t>
      </w: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). Notable awards: </w:t>
      </w:r>
    </w:p>
    <w:p w14:paraId="33076236" w14:textId="77777777" w:rsidR="002B4322" w:rsidRDefault="002B4322" w:rsidP="002B43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>Spotlight on Culture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</w:t>
      </w: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>Outstanding Performance as a Project Team Member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ACell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Inc (2020)</w:t>
      </w:r>
    </w:p>
    <w:p w14:paraId="3D4F8384" w14:textId="77777777" w:rsidR="002B4322" w:rsidRDefault="002B4322" w:rsidP="002B43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>SPRIG Scholar's Pilot Project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12742F">
        <w:rPr>
          <w:rFonts w:ascii="Times New Roman" w:eastAsia="Times New Roman" w:hAnsi="Times New Roman" w:cs="Times New Roman"/>
          <w:color w:val="000000"/>
          <w:sz w:val="22"/>
          <w:szCs w:val="22"/>
        </w:rPr>
        <w:t>– Grant 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ward to </w:t>
      </w: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investigate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“</w:t>
      </w: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>The Role of Matrix-Bound Nanovesicles from Old and Young ECM Scaff</w:t>
      </w:r>
      <w:r w:rsidR="00794BAF">
        <w:rPr>
          <w:rFonts w:ascii="Times New Roman" w:eastAsia="Times New Roman" w:hAnsi="Times New Roman" w:cs="Times New Roman"/>
          <w:color w:val="000000"/>
          <w:sz w:val="22"/>
          <w:szCs w:val="22"/>
        </w:rPr>
        <w:t>olds upon Macrophage Activation</w:t>
      </w: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>”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</w:t>
      </w: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>University of Pittsburgh and UPMC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(2016)</w:t>
      </w:r>
    </w:p>
    <w:p w14:paraId="2E7526E3" w14:textId="77777777" w:rsidR="002B4322" w:rsidRDefault="002B4322" w:rsidP="002B43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>Post-doctoral training grant for outstanding candidates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</w:t>
      </w: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Israel Council for High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er Education (2014)</w:t>
      </w:r>
    </w:p>
    <w:p w14:paraId="5F619453" w14:textId="77777777" w:rsidR="002B4322" w:rsidRPr="002B4322" w:rsidRDefault="002B4322" w:rsidP="002B43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>Bio-medical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outstanding PhD research award -</w:t>
      </w:r>
      <w:r w:rsidRP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>Ben Gurion University,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Israel (2013)</w:t>
      </w:r>
    </w:p>
    <w:p w14:paraId="3D842764" w14:textId="77777777" w:rsidR="00F5556C" w:rsidRDefault="00F5556C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color w:val="2D2D2D"/>
          <w:sz w:val="22"/>
          <w:szCs w:val="22"/>
          <w:vertAlign w:val="superscript"/>
        </w:rPr>
      </w:pPr>
    </w:p>
    <w:p w14:paraId="11E80F1B" w14:textId="77777777" w:rsidR="00F5556C" w:rsidRPr="00587149" w:rsidRDefault="00CC71AB">
      <w:pPr>
        <w:widowControl w:val="0"/>
        <w:tabs>
          <w:tab w:val="left" w:pos="1903"/>
        </w:tabs>
        <w:spacing w:after="0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 w:rsidRPr="00794BAF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REFERENCE</w:t>
      </w:r>
      <w:r w:rsidR="00587149" w:rsidRPr="0058714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</w:t>
      </w:r>
      <w:r w:rsidR="002B4322" w:rsidRPr="00587149">
        <w:rPr>
          <w:rFonts w:ascii="Times New Roman" w:eastAsia="Times New Roman" w:hAnsi="Times New Roman" w:cs="Times New Roman"/>
          <w:color w:val="000000"/>
          <w:sz w:val="22"/>
          <w:szCs w:val="22"/>
        </w:rPr>
        <w:t>I would</w:t>
      </w:r>
      <w:r w:rsidR="002B432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be happy to provide references upon request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sectPr w:rsidR="00F5556C" w:rsidRPr="00587149">
      <w:footerReference w:type="default" r:id="rId10"/>
      <w:footerReference w:type="first" r:id="rId11"/>
      <w:pgSz w:w="12240" w:h="15840"/>
      <w:pgMar w:top="1080" w:right="1440" w:bottom="108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855B" w14:textId="77777777" w:rsidR="00BD5142" w:rsidRDefault="00BD5142">
      <w:pPr>
        <w:spacing w:after="0"/>
      </w:pPr>
      <w:r>
        <w:separator/>
      </w:r>
    </w:p>
  </w:endnote>
  <w:endnote w:type="continuationSeparator" w:id="0">
    <w:p w14:paraId="34BD3B72" w14:textId="77777777" w:rsidR="00BD5142" w:rsidRDefault="00BD51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4562" w14:textId="77777777" w:rsidR="00F5556C" w:rsidRDefault="00F5556C">
    <w:pPr>
      <w:pBdr>
        <w:top w:val="nil"/>
        <w:left w:val="nil"/>
        <w:bottom w:val="nil"/>
        <w:right w:val="nil"/>
        <w:between w:val="nil"/>
      </w:pBdr>
      <w:spacing w:after="0"/>
      <w:rPr>
        <w:color w:val="1414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83FF" w14:textId="77777777" w:rsidR="00F5556C" w:rsidRDefault="00F5556C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color w:val="1414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8D93" w14:textId="77777777" w:rsidR="00BD5142" w:rsidRDefault="00BD5142">
      <w:pPr>
        <w:spacing w:after="0"/>
      </w:pPr>
      <w:r>
        <w:separator/>
      </w:r>
    </w:p>
  </w:footnote>
  <w:footnote w:type="continuationSeparator" w:id="0">
    <w:p w14:paraId="0C87BBAA" w14:textId="77777777" w:rsidR="00BD5142" w:rsidRDefault="00BD51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2CFD"/>
    <w:multiLevelType w:val="hybridMultilevel"/>
    <w:tmpl w:val="2E560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8A6"/>
    <w:multiLevelType w:val="multilevel"/>
    <w:tmpl w:val="B55AF3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F92BE1"/>
    <w:multiLevelType w:val="multilevel"/>
    <w:tmpl w:val="07E66588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077F7D"/>
    <w:multiLevelType w:val="hybridMultilevel"/>
    <w:tmpl w:val="F8580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E6F77"/>
    <w:multiLevelType w:val="hybridMultilevel"/>
    <w:tmpl w:val="8E98C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7045D"/>
    <w:multiLevelType w:val="multilevel"/>
    <w:tmpl w:val="3544CB66"/>
    <w:lvl w:ilvl="0">
      <w:start w:val="1"/>
      <w:numFmt w:val="bullet"/>
      <w:lvlText w:val="●"/>
      <w:lvlJc w:val="left"/>
      <w:pPr>
        <w:ind w:left="81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32286D"/>
    <w:multiLevelType w:val="hybridMultilevel"/>
    <w:tmpl w:val="5C7EB4E0"/>
    <w:lvl w:ilvl="0" w:tplc="3C96D6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1460"/>
    <w:multiLevelType w:val="multilevel"/>
    <w:tmpl w:val="9F30A0E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8171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25F1F9D"/>
    <w:multiLevelType w:val="multilevel"/>
    <w:tmpl w:val="FF74BA3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7339224">
    <w:abstractNumId w:val="2"/>
  </w:num>
  <w:num w:numId="2" w16cid:durableId="1989436131">
    <w:abstractNumId w:val="5"/>
  </w:num>
  <w:num w:numId="3" w16cid:durableId="1797259957">
    <w:abstractNumId w:val="8"/>
  </w:num>
  <w:num w:numId="4" w16cid:durableId="1184511830">
    <w:abstractNumId w:val="1"/>
  </w:num>
  <w:num w:numId="5" w16cid:durableId="388189722">
    <w:abstractNumId w:val="7"/>
  </w:num>
  <w:num w:numId="6" w16cid:durableId="729693593">
    <w:abstractNumId w:val="4"/>
  </w:num>
  <w:num w:numId="7" w16cid:durableId="1646277153">
    <w:abstractNumId w:val="0"/>
  </w:num>
  <w:num w:numId="8" w16cid:durableId="2064257700">
    <w:abstractNumId w:val="6"/>
  </w:num>
  <w:num w:numId="9" w16cid:durableId="506601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c1NTeyNDUxNzdV0lEKTi0uzszPAymwqAUAC1eOTiwAAAA="/>
  </w:docVars>
  <w:rsids>
    <w:rsidRoot w:val="00F5556C"/>
    <w:rsid w:val="000E14A4"/>
    <w:rsid w:val="00103401"/>
    <w:rsid w:val="0012742F"/>
    <w:rsid w:val="0026693B"/>
    <w:rsid w:val="002B3629"/>
    <w:rsid w:val="002B4322"/>
    <w:rsid w:val="00311F05"/>
    <w:rsid w:val="004430DA"/>
    <w:rsid w:val="00464890"/>
    <w:rsid w:val="0047329C"/>
    <w:rsid w:val="00550FCF"/>
    <w:rsid w:val="00587149"/>
    <w:rsid w:val="005A3CE9"/>
    <w:rsid w:val="005E0AA0"/>
    <w:rsid w:val="005F6518"/>
    <w:rsid w:val="006C3D41"/>
    <w:rsid w:val="007253FC"/>
    <w:rsid w:val="00756CD6"/>
    <w:rsid w:val="00794BAF"/>
    <w:rsid w:val="007F73F1"/>
    <w:rsid w:val="008278E4"/>
    <w:rsid w:val="008A3295"/>
    <w:rsid w:val="008B78C4"/>
    <w:rsid w:val="00913BE3"/>
    <w:rsid w:val="00997295"/>
    <w:rsid w:val="009F38EF"/>
    <w:rsid w:val="00A92F69"/>
    <w:rsid w:val="00AE288F"/>
    <w:rsid w:val="00B66D62"/>
    <w:rsid w:val="00B71C79"/>
    <w:rsid w:val="00BD5142"/>
    <w:rsid w:val="00BF0717"/>
    <w:rsid w:val="00CB2327"/>
    <w:rsid w:val="00CC71AB"/>
    <w:rsid w:val="00D816DA"/>
    <w:rsid w:val="00DC7BB0"/>
    <w:rsid w:val="00E13182"/>
    <w:rsid w:val="00E64E27"/>
    <w:rsid w:val="00E73DDC"/>
    <w:rsid w:val="00E77DE7"/>
    <w:rsid w:val="00EC193D"/>
    <w:rsid w:val="00F41BB9"/>
    <w:rsid w:val="00F46D00"/>
    <w:rsid w:val="00F5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25843"/>
  <w15:docId w15:val="{6629047D-DAE0-44EF-B758-4815FDAC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404040"/>
        <w:sz w:val="18"/>
        <w:szCs w:val="18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12" w:space="4" w:color="141414"/>
      </w:pBdr>
      <w:spacing w:after="120"/>
      <w:contextualSpacing/>
    </w:pPr>
    <w:rPr>
      <w:color w:val="141414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11F05"/>
    <w:rPr>
      <w:color w:val="0000FF" w:themeColor="hyperlink"/>
      <w:u w:val="single"/>
    </w:rPr>
  </w:style>
  <w:style w:type="paragraph" w:customStyle="1" w:styleId="pv-entitydescription">
    <w:name w:val="pv-entity__description"/>
    <w:basedOn w:val="Normal"/>
    <w:rsid w:val="00E77DE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473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luai-huleihel%20%20%20%20%20%20%20%20%20%20%20%20%20%20%20%20%20%20%20%20%20%20%20%20%20%20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ai1212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term=%22huleihel%2C%20luai%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73106dc-2878-42eb-b7c8-069dcf334687}" enabled="0" method="" siteId="{273106dc-2878-42eb-b7c8-069dcf3346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UMAB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Prasad, Vidhya</dc:creator>
  <cp:lastModifiedBy>Huleihel, Luai</cp:lastModifiedBy>
  <cp:revision>5</cp:revision>
  <cp:lastPrinted>2021-04-30T19:11:00Z</cp:lastPrinted>
  <dcterms:created xsi:type="dcterms:W3CDTF">2025-05-23T18:02:00Z</dcterms:created>
  <dcterms:modified xsi:type="dcterms:W3CDTF">2025-05-23T18:04:00Z</dcterms:modified>
</cp:coreProperties>
</file>